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F48C3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E4E5FFC" w14:textId="77777777" w:rsidTr="00774337">
        <w:tc>
          <w:tcPr>
            <w:tcW w:w="9060" w:type="dxa"/>
          </w:tcPr>
          <w:p w14:paraId="5897337C" w14:textId="77777777"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="00F005B7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F005B7" w:rsidRPr="00774337">
              <w:rPr>
                <w:sz w:val="24"/>
                <w:szCs w:val="24"/>
              </w:rPr>
            </w:r>
            <w:r w:rsidR="00F005B7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F005B7" w:rsidRPr="00774337">
              <w:rPr>
                <w:sz w:val="24"/>
                <w:szCs w:val="24"/>
              </w:rPr>
              <w:fldChar w:fldCharType="end"/>
            </w:r>
            <w:bookmarkEnd w:id="0"/>
          </w:p>
          <w:p w14:paraId="3B9F034C" w14:textId="313884EB"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2B601C">
              <w:rPr>
                <w:sz w:val="24"/>
                <w:szCs w:val="24"/>
              </w:rPr>
              <w:t xml:space="preserve">Biologie et Physiologie Animale </w:t>
            </w:r>
          </w:p>
        </w:tc>
      </w:tr>
    </w:tbl>
    <w:p w14:paraId="7FC53D88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2EE5F448" w14:textId="77777777" w:rsidTr="00774337">
        <w:tc>
          <w:tcPr>
            <w:tcW w:w="9062" w:type="dxa"/>
            <w:shd w:val="clear" w:color="auto" w:fill="F2F2F2"/>
          </w:tcPr>
          <w:p w14:paraId="4CD67554" w14:textId="77777777"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14:paraId="5A5FF925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9B73C9" w:rsidRPr="00774337" w14:paraId="179D9F78" w14:textId="77777777" w:rsidTr="00774337">
        <w:tc>
          <w:tcPr>
            <w:tcW w:w="9062" w:type="dxa"/>
          </w:tcPr>
          <w:p w14:paraId="46D940F4" w14:textId="51A5F9B1" w:rsidR="009B73C9" w:rsidRPr="00774337" w:rsidRDefault="002B601C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Anglais Scientifique </w:t>
            </w:r>
          </w:p>
        </w:tc>
      </w:tr>
    </w:tbl>
    <w:p w14:paraId="14FB755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1E284EE0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0DD26886" w14:textId="77777777"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5C009A32" w14:textId="2556A30B" w:rsidR="00770375" w:rsidRPr="00774337" w:rsidRDefault="002B601C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BOUROUBA ROMYLA</w:t>
            </w:r>
          </w:p>
        </w:tc>
      </w:tr>
      <w:tr w:rsidR="008A5F23" w:rsidRPr="00774337" w14:paraId="47FAD2CD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0B66B1A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DB9478C" w14:textId="77777777"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14:paraId="1021D1C0" w14:textId="77777777" w:rsidTr="00774337">
        <w:tc>
          <w:tcPr>
            <w:tcW w:w="1519" w:type="dxa"/>
            <w:shd w:val="clear" w:color="auto" w:fill="F2F2F2"/>
          </w:tcPr>
          <w:p w14:paraId="7C75CF92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14:paraId="533E6C7C" w14:textId="77777777" w:rsidR="00525F3D" w:rsidRPr="00525F3D" w:rsidRDefault="00000000" w:rsidP="00525F3D">
            <w:pPr>
              <w:spacing w:after="0" w:line="240" w:lineRule="auto"/>
            </w:pPr>
            <w:hyperlink r:id="rId6" w:history="1">
              <w:r w:rsidR="00525F3D" w:rsidRPr="00525F3D">
                <w:rPr>
                  <w:rStyle w:val="Hyperlink"/>
                </w:rPr>
                <w:t>r.bourouba@univ-setif.dz</w:t>
              </w:r>
            </w:hyperlink>
          </w:p>
          <w:p w14:paraId="4EA910B8" w14:textId="77777777" w:rsidR="00770375" w:rsidRPr="00774337" w:rsidRDefault="00770375" w:rsidP="007743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2F2F2"/>
          </w:tcPr>
          <w:p w14:paraId="46F34646" w14:textId="77777777"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7DDBC6B0" w14:textId="266D8F0A" w:rsidR="00770375" w:rsidRPr="00774337" w:rsidRDefault="002B601C" w:rsidP="008F2FE9">
            <w:pPr>
              <w:spacing w:after="0" w:line="240" w:lineRule="auto"/>
            </w:pPr>
            <w:r>
              <w:t xml:space="preserve">Dimanche </w:t>
            </w:r>
          </w:p>
        </w:tc>
        <w:tc>
          <w:tcPr>
            <w:tcW w:w="992" w:type="dxa"/>
            <w:shd w:val="clear" w:color="auto" w:fill="F2F2F2"/>
          </w:tcPr>
          <w:p w14:paraId="73625747" w14:textId="77777777"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1EBB3D0D" w14:textId="616E2E91" w:rsidR="00770375" w:rsidRPr="00774337" w:rsidRDefault="002B601C" w:rsidP="00774337">
            <w:pPr>
              <w:spacing w:after="0" w:line="240" w:lineRule="auto"/>
            </w:pPr>
            <w:r>
              <w:t>9h30-11h00</w:t>
            </w:r>
          </w:p>
        </w:tc>
      </w:tr>
      <w:tr w:rsidR="008A5F23" w:rsidRPr="00774337" w14:paraId="5EDCB858" w14:textId="77777777" w:rsidTr="00774337">
        <w:tc>
          <w:tcPr>
            <w:tcW w:w="1519" w:type="dxa"/>
            <w:shd w:val="clear" w:color="auto" w:fill="F2F2F2"/>
          </w:tcPr>
          <w:p w14:paraId="7C7864CC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14:paraId="31BFF333" w14:textId="51754F93" w:rsidR="00770375" w:rsidRPr="00774337" w:rsidRDefault="002B601C" w:rsidP="00774337">
            <w:pPr>
              <w:spacing w:after="0" w:line="240" w:lineRule="auto"/>
            </w:pPr>
            <w:r>
              <w:t>0552396748</w:t>
            </w:r>
          </w:p>
        </w:tc>
        <w:tc>
          <w:tcPr>
            <w:tcW w:w="1433" w:type="dxa"/>
            <w:shd w:val="clear" w:color="auto" w:fill="F2F2F2"/>
          </w:tcPr>
          <w:p w14:paraId="2BE1C691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F8B76C1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745787ED" w14:textId="77777777"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5D0689AE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79A18902" w14:textId="77777777" w:rsidTr="00774337">
        <w:tc>
          <w:tcPr>
            <w:tcW w:w="1519" w:type="dxa"/>
            <w:shd w:val="clear" w:color="auto" w:fill="F2F2F2"/>
          </w:tcPr>
          <w:p w14:paraId="5498E388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14:paraId="085DB0E6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0D582EE4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B0B914F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55D24B2E" w14:textId="77777777"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7F9B087C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5AD9837D" w14:textId="77777777" w:rsidTr="00774337">
        <w:tc>
          <w:tcPr>
            <w:tcW w:w="1519" w:type="dxa"/>
            <w:shd w:val="clear" w:color="auto" w:fill="F2F2F2"/>
          </w:tcPr>
          <w:p w14:paraId="45121D9E" w14:textId="77777777"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587" w:type="dxa"/>
          </w:tcPr>
          <w:p w14:paraId="63071508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1BEBD8F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14:paraId="2D7ACEC6" w14:textId="42C2F5B6" w:rsidR="00770375" w:rsidRPr="00774337" w:rsidRDefault="001A00E1" w:rsidP="00774337">
            <w:pPr>
              <w:spacing w:after="0" w:line="240" w:lineRule="auto"/>
            </w:pPr>
            <w:r>
              <w:t>SNV</w:t>
            </w:r>
          </w:p>
        </w:tc>
        <w:tc>
          <w:tcPr>
            <w:tcW w:w="992" w:type="dxa"/>
            <w:shd w:val="clear" w:color="auto" w:fill="F2F2F2"/>
          </w:tcPr>
          <w:p w14:paraId="5B5B41C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14:paraId="56F6F31D" w14:textId="0CEDCF03" w:rsidR="00770375" w:rsidRPr="00774337" w:rsidRDefault="001A00E1" w:rsidP="00774337">
            <w:pPr>
              <w:spacing w:after="0" w:line="240" w:lineRule="auto"/>
            </w:pPr>
            <w:r>
              <w:t>Sam1</w:t>
            </w:r>
          </w:p>
        </w:tc>
      </w:tr>
    </w:tbl>
    <w:p w14:paraId="65963816" w14:textId="77777777" w:rsidR="009B73C9" w:rsidRDefault="009B73C9" w:rsidP="00DB1B06"/>
    <w:p w14:paraId="4EF2907D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3B011B40" w14:textId="77777777" w:rsidTr="00774337">
        <w:tc>
          <w:tcPr>
            <w:tcW w:w="5000" w:type="pct"/>
            <w:gridSpan w:val="8"/>
          </w:tcPr>
          <w:p w14:paraId="4A9DE5D9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14:paraId="268798E4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4AED200E" w14:textId="77777777" w:rsidTr="00774337">
        <w:tc>
          <w:tcPr>
            <w:tcW w:w="1295" w:type="pct"/>
            <w:vMerge w:val="restart"/>
            <w:shd w:val="clear" w:color="auto" w:fill="D9D9D9"/>
          </w:tcPr>
          <w:p w14:paraId="347F377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F7FF2E7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964882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2686CBB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B20230A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14:paraId="09F3835A" w14:textId="77777777" w:rsidTr="00774337">
        <w:tc>
          <w:tcPr>
            <w:tcW w:w="1295" w:type="pct"/>
            <w:vMerge/>
            <w:shd w:val="clear" w:color="auto" w:fill="D9D9D9"/>
          </w:tcPr>
          <w:p w14:paraId="05F3A8CF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6F9FBA01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5DAFAA0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1ABD83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7E524CE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CC1C0FC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0156EB2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14472C4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14:paraId="0BFA6FBC" w14:textId="77777777" w:rsidTr="00774337">
        <w:tc>
          <w:tcPr>
            <w:tcW w:w="1295" w:type="pct"/>
          </w:tcPr>
          <w:p w14:paraId="5E02C55F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1"/>
          </w:p>
        </w:tc>
        <w:tc>
          <w:tcPr>
            <w:tcW w:w="892" w:type="pct"/>
          </w:tcPr>
          <w:p w14:paraId="2B5AB7C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2487D0B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41F1FA9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276CC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28462F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BD637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42EA19B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C6AFD7" w14:textId="77777777" w:rsidTr="00774337">
        <w:tc>
          <w:tcPr>
            <w:tcW w:w="1295" w:type="pct"/>
          </w:tcPr>
          <w:p w14:paraId="219D2A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567167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ED606E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3D3E22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297AC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D4300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2D59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1087D9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FEFCCA1" w14:textId="77777777" w:rsidTr="00774337">
        <w:tc>
          <w:tcPr>
            <w:tcW w:w="1295" w:type="pct"/>
          </w:tcPr>
          <w:p w14:paraId="7A54CEE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292613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4A93B9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B603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762F0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F5E43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134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28DAB42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8BF11F6" w14:textId="77777777" w:rsidTr="00774337">
        <w:tc>
          <w:tcPr>
            <w:tcW w:w="1295" w:type="pct"/>
          </w:tcPr>
          <w:p w14:paraId="2D8A2B8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8B4E1B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E44E7A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76C8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F30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FDF60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D467F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1A597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8DECF81" w14:textId="77777777" w:rsidTr="00774337">
        <w:tc>
          <w:tcPr>
            <w:tcW w:w="1295" w:type="pct"/>
          </w:tcPr>
          <w:p w14:paraId="2520D1B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71996D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BBDB0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28B6B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F5E49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74E6B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909B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B1177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691DB14" w14:textId="77777777" w:rsidTr="00774337">
        <w:tc>
          <w:tcPr>
            <w:tcW w:w="1295" w:type="pct"/>
          </w:tcPr>
          <w:p w14:paraId="76CB716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5CBACE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1B5043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8708EC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1220A0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E6E4E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E7C3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3426E65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648E658E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984"/>
        <w:gridCol w:w="718"/>
        <w:gridCol w:w="803"/>
        <w:gridCol w:w="47"/>
        <w:gridCol w:w="850"/>
        <w:gridCol w:w="71"/>
        <w:gridCol w:w="969"/>
        <w:gridCol w:w="656"/>
      </w:tblGrid>
      <w:tr w:rsidR="000C19B5" w:rsidRPr="00774337" w14:paraId="3068B53C" w14:textId="77777777" w:rsidTr="00774337">
        <w:tc>
          <w:tcPr>
            <w:tcW w:w="5000" w:type="pct"/>
            <w:gridSpan w:val="10"/>
          </w:tcPr>
          <w:p w14:paraId="45DAE9E1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14:paraId="7A4B28CA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337B8F96" w14:textId="77777777" w:rsidTr="00774337">
        <w:tc>
          <w:tcPr>
            <w:tcW w:w="1295" w:type="pct"/>
            <w:vMerge w:val="restart"/>
            <w:shd w:val="clear" w:color="auto" w:fill="D9D9D9"/>
          </w:tcPr>
          <w:p w14:paraId="3BFD8F58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97106ED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023716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7AC2B5A3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3"/>
            <w:shd w:val="clear" w:color="auto" w:fill="D9D9D9"/>
          </w:tcPr>
          <w:p w14:paraId="1ABF2F05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14:paraId="381B7A40" w14:textId="77777777" w:rsidTr="00F117CB">
        <w:tc>
          <w:tcPr>
            <w:tcW w:w="1295" w:type="pct"/>
            <w:vMerge/>
            <w:shd w:val="clear" w:color="auto" w:fill="D9D9D9"/>
          </w:tcPr>
          <w:p w14:paraId="26402CE2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706A735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25494C3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07FD70B0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0C19B5" w:rsidRPr="000F57E1">
              <w:rPr>
                <w:rFonts w:ascii="Times New Roman" w:hAnsi="Times New Roman" w:cs="Times New Roman"/>
                <w:sz w:val="20"/>
                <w:szCs w:val="20"/>
              </w:rPr>
              <w:t>eure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20D8C4D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0428B9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574" w:type="pct"/>
            <w:gridSpan w:val="2"/>
            <w:shd w:val="clear" w:color="auto" w:fill="D9D9D9"/>
            <w:vAlign w:val="center"/>
          </w:tcPr>
          <w:p w14:paraId="359B190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62" w:type="pct"/>
            <w:shd w:val="clear" w:color="auto" w:fill="D9D9D9"/>
            <w:vAlign w:val="center"/>
          </w:tcPr>
          <w:p w14:paraId="1A1BD08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14:paraId="5B308C84" w14:textId="77777777" w:rsidTr="00F117CB">
        <w:tc>
          <w:tcPr>
            <w:tcW w:w="1295" w:type="pct"/>
          </w:tcPr>
          <w:p w14:paraId="112DAD5D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pct"/>
          </w:tcPr>
          <w:p w14:paraId="20608089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312FC0A4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0FFE2840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245ADC7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</w:tcPr>
          <w:p w14:paraId="4CC8AA6E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</w:tcPr>
          <w:p w14:paraId="493F18B3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4A3639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6654B33C" w14:textId="77777777" w:rsidTr="00F117CB">
        <w:tc>
          <w:tcPr>
            <w:tcW w:w="1295" w:type="pct"/>
          </w:tcPr>
          <w:p w14:paraId="708B9D0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714507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160AC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14CFCCF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02F7E93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B9CA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218C18D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16A22AE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2EBBB0B" w14:textId="77777777" w:rsidTr="00F117CB">
        <w:tc>
          <w:tcPr>
            <w:tcW w:w="1295" w:type="pct"/>
          </w:tcPr>
          <w:p w14:paraId="5A6D04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4EA3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AEB2AC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AD3D2F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B51A8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C37EC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54E2840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10EF2F0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667955C" w14:textId="77777777" w:rsidTr="00F117CB">
        <w:tc>
          <w:tcPr>
            <w:tcW w:w="1295" w:type="pct"/>
          </w:tcPr>
          <w:p w14:paraId="687361D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D7E8F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6B5F01C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6D562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3385AA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FA622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7954A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0550C37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BB26C73" w14:textId="77777777" w:rsidTr="00F117CB">
        <w:tc>
          <w:tcPr>
            <w:tcW w:w="1295" w:type="pct"/>
          </w:tcPr>
          <w:p w14:paraId="4ED997D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CA27C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96D3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535A0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5619C9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C0DF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E4B873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028E648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81BDC05" w14:textId="77777777" w:rsidTr="00F117CB">
        <w:tc>
          <w:tcPr>
            <w:tcW w:w="1295" w:type="pct"/>
          </w:tcPr>
          <w:p w14:paraId="76F74B7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8174DA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10BD54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E016F5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1A1E9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D13BFE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79B5B3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4AC23945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7FD45805" w14:textId="77777777" w:rsidR="00770375" w:rsidRDefault="00770375" w:rsidP="00DB1B06"/>
    <w:p w14:paraId="1041BE77" w14:textId="77777777" w:rsidR="00770375" w:rsidRDefault="00770375" w:rsidP="00DB1B06"/>
    <w:p w14:paraId="45349E71" w14:textId="77777777" w:rsidR="00770375" w:rsidRDefault="00770375" w:rsidP="00DB1B06"/>
    <w:p w14:paraId="0EAF2C45" w14:textId="77777777" w:rsidR="009A4FF8" w:rsidRDefault="009A4FF8" w:rsidP="00DB1B06"/>
    <w:p w14:paraId="71421706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5EB84F1B" w14:textId="77777777" w:rsidTr="00774337">
        <w:tc>
          <w:tcPr>
            <w:tcW w:w="9060" w:type="dxa"/>
            <w:gridSpan w:val="2"/>
            <w:shd w:val="clear" w:color="auto" w:fill="F2F2F2"/>
          </w:tcPr>
          <w:p w14:paraId="0F7A37B8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14:paraId="5DE46C89" w14:textId="77777777" w:rsidTr="00774337">
        <w:tc>
          <w:tcPr>
            <w:tcW w:w="2547" w:type="dxa"/>
            <w:shd w:val="clear" w:color="auto" w:fill="F2F2F2"/>
          </w:tcPr>
          <w:p w14:paraId="5FBFA0AA" w14:textId="77777777"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14:paraId="303E3783" w14:textId="5A1EBA99" w:rsidR="0042399D" w:rsidRPr="00774337" w:rsidRDefault="00433B26" w:rsidP="00FF4B7A">
            <w:pPr>
              <w:spacing w:after="0" w:line="240" w:lineRule="auto"/>
            </w:pPr>
            <w:r>
              <w:t>Lire et comprendre des articles scientifiques</w:t>
            </w:r>
          </w:p>
        </w:tc>
      </w:tr>
      <w:tr w:rsidR="00E27395" w:rsidRPr="00774337" w14:paraId="397A20FC" w14:textId="77777777" w:rsidTr="00774337">
        <w:tc>
          <w:tcPr>
            <w:tcW w:w="2547" w:type="dxa"/>
            <w:shd w:val="clear" w:color="auto" w:fill="F2F2F2"/>
          </w:tcPr>
          <w:p w14:paraId="1F24BCB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14:paraId="5F6825AC" w14:textId="057377A8" w:rsidR="0042399D" w:rsidRPr="00774337" w:rsidRDefault="00433B26" w:rsidP="00774337">
            <w:pPr>
              <w:spacing w:after="0" w:line="240" w:lineRule="auto"/>
            </w:pPr>
            <w:r w:rsidRPr="00727D8B">
              <w:t>UED3</w:t>
            </w:r>
            <w:r>
              <w:t xml:space="preserve"> : Unité de découverte </w:t>
            </w:r>
          </w:p>
        </w:tc>
      </w:tr>
      <w:tr w:rsidR="00E27395" w:rsidRPr="00774337" w14:paraId="2FCEE49A" w14:textId="77777777" w:rsidTr="00774337">
        <w:tc>
          <w:tcPr>
            <w:tcW w:w="2547" w:type="dxa"/>
            <w:shd w:val="clear" w:color="auto" w:fill="F2F2F2"/>
          </w:tcPr>
          <w:p w14:paraId="1D5033C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14:paraId="216F660C" w14:textId="77777777" w:rsidR="007A2B5F" w:rsidRDefault="007A2B5F" w:rsidP="007A2B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0" w:firstLine="0"/>
            </w:pPr>
            <w:r>
              <w:t>Lire et comprendre des articles de recherche</w:t>
            </w:r>
          </w:p>
          <w:p w14:paraId="49AA94F4" w14:textId="428E13AA" w:rsidR="007A2B5F" w:rsidRDefault="007A2B5F" w:rsidP="007A2B5F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ind w:left="0" w:firstLine="0"/>
            </w:pPr>
            <w:r>
              <w:t xml:space="preserve">Traduction de textes scientifiques </w:t>
            </w:r>
          </w:p>
          <w:p w14:paraId="30213021" w14:textId="05248609" w:rsidR="007A2B5F" w:rsidRDefault="007A2B5F" w:rsidP="007A2B5F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ind w:left="0" w:firstLine="0"/>
            </w:pPr>
            <w:r>
              <w:t>Rédaction d’un sujet scientifique</w:t>
            </w:r>
          </w:p>
          <w:p w14:paraId="28DFE131" w14:textId="334133B3" w:rsidR="0042399D" w:rsidRPr="00774337" w:rsidRDefault="007A2B5F" w:rsidP="007A2B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0" w:firstLine="0"/>
            </w:pPr>
            <w:r>
              <w:t>Traduction de l’oral à l’écrit</w:t>
            </w:r>
          </w:p>
        </w:tc>
      </w:tr>
      <w:tr w:rsidR="00E27395" w:rsidRPr="00774337" w14:paraId="16E209A3" w14:textId="77777777" w:rsidTr="00774337">
        <w:tc>
          <w:tcPr>
            <w:tcW w:w="2547" w:type="dxa"/>
            <w:shd w:val="clear" w:color="auto" w:fill="F2F2F2"/>
          </w:tcPr>
          <w:p w14:paraId="2F24AC9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14:paraId="2CFD924B" w14:textId="3C5C4FED" w:rsidR="0042399D" w:rsidRPr="00774337" w:rsidRDefault="00DA5FE6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37450191" w14:textId="77777777" w:rsidTr="00774337">
        <w:tc>
          <w:tcPr>
            <w:tcW w:w="2547" w:type="dxa"/>
            <w:shd w:val="clear" w:color="auto" w:fill="F2F2F2"/>
          </w:tcPr>
          <w:p w14:paraId="7898632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14:paraId="09204D60" w14:textId="3C72F97C" w:rsidR="0042399D" w:rsidRPr="00774337" w:rsidRDefault="00DA5FE6" w:rsidP="00774337">
            <w:pPr>
              <w:spacing w:after="0" w:line="240" w:lineRule="auto"/>
            </w:pPr>
            <w:r>
              <w:t>1</w:t>
            </w:r>
          </w:p>
        </w:tc>
      </w:tr>
      <w:tr w:rsidR="00E27395" w:rsidRPr="00774337" w14:paraId="5ED9331F" w14:textId="77777777" w:rsidTr="00774337">
        <w:tc>
          <w:tcPr>
            <w:tcW w:w="2547" w:type="dxa"/>
            <w:shd w:val="clear" w:color="auto" w:fill="F2F2F2"/>
          </w:tcPr>
          <w:p w14:paraId="6D59D929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14:paraId="2AECF0A8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6C2EDBD1" w14:textId="77777777" w:rsidTr="00774337">
        <w:tc>
          <w:tcPr>
            <w:tcW w:w="2547" w:type="dxa"/>
            <w:shd w:val="clear" w:color="auto" w:fill="F2F2F2"/>
          </w:tcPr>
          <w:p w14:paraId="4D8B2126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14:paraId="6D83966E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3FBBFF3" w14:textId="77777777" w:rsidTr="00774337">
        <w:tc>
          <w:tcPr>
            <w:tcW w:w="2547" w:type="dxa"/>
            <w:shd w:val="clear" w:color="auto" w:fill="F2F2F2"/>
          </w:tcPr>
          <w:p w14:paraId="5CB3C37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14:paraId="775E33F2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3A6A8A1" w14:textId="77777777" w:rsidTr="00774337">
        <w:tc>
          <w:tcPr>
            <w:tcW w:w="2547" w:type="dxa"/>
            <w:shd w:val="clear" w:color="auto" w:fill="F2F2F2"/>
          </w:tcPr>
          <w:p w14:paraId="1BFFC2FE" w14:textId="77777777"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14:paraId="3DE84B89" w14:textId="5C80FDC0" w:rsidR="0042399D" w:rsidRPr="00774337" w:rsidRDefault="00CC0F9D" w:rsidP="00774337">
            <w:pPr>
              <w:spacing w:after="0" w:line="240" w:lineRule="auto"/>
            </w:pPr>
            <w:r w:rsidRPr="00CC0F9D">
              <w:t>Analyse, traitement et synthèse d’articles scientifiques</w:t>
            </w:r>
          </w:p>
        </w:tc>
      </w:tr>
    </w:tbl>
    <w:p w14:paraId="7B9FE481" w14:textId="77777777" w:rsidR="00950DB8" w:rsidRDefault="00950DB8" w:rsidP="00DB1B06"/>
    <w:p w14:paraId="400E15A9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7CB63689" w14:textId="77777777" w:rsidTr="00774337">
        <w:tc>
          <w:tcPr>
            <w:tcW w:w="9060" w:type="dxa"/>
            <w:gridSpan w:val="8"/>
            <w:shd w:val="clear" w:color="auto" w:fill="F2F2F2"/>
          </w:tcPr>
          <w:p w14:paraId="7761C457" w14:textId="77777777"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14:paraId="2C5587D3" w14:textId="77777777" w:rsidTr="00774337">
        <w:tc>
          <w:tcPr>
            <w:tcW w:w="9060" w:type="dxa"/>
            <w:gridSpan w:val="8"/>
            <w:shd w:val="clear" w:color="auto" w:fill="F2F2F2"/>
          </w:tcPr>
          <w:p w14:paraId="75572C90" w14:textId="77777777"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14:paraId="55812C1C" w14:textId="77777777" w:rsidTr="00E27395">
        <w:tc>
          <w:tcPr>
            <w:tcW w:w="977" w:type="dxa"/>
            <w:vAlign w:val="center"/>
          </w:tcPr>
          <w:p w14:paraId="684878B3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3F4B5D12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493E408C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743F1FDC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34B6356E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14:paraId="4D2C9633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428B092E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6AEBFDB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</w:t>
            </w:r>
            <w:r w:rsidRPr="00774337">
              <w:t>Consult</w:t>
            </w:r>
            <w:r w:rsidR="008631EA" w:rsidRPr="00774337">
              <w:t xml:space="preserve">. </w:t>
            </w:r>
            <w:proofErr w:type="gramStart"/>
            <w:r w:rsidR="008631EA"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7A70D3FB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14:paraId="07165070" w14:textId="77777777" w:rsidTr="00E27395">
        <w:tc>
          <w:tcPr>
            <w:tcW w:w="977" w:type="dxa"/>
          </w:tcPr>
          <w:p w14:paraId="5786059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4B9230E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426AD1B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16FCB52C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77BF225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7A9536C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49633BBF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EF7E4E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D280B8E" w14:textId="77777777" w:rsidTr="00774337">
        <w:tc>
          <w:tcPr>
            <w:tcW w:w="9060" w:type="dxa"/>
            <w:gridSpan w:val="8"/>
            <w:shd w:val="clear" w:color="auto" w:fill="F2F2F2"/>
          </w:tcPr>
          <w:p w14:paraId="7E18815F" w14:textId="77777777"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14:paraId="2D3BD894" w14:textId="77777777" w:rsidTr="00E27395">
        <w:tc>
          <w:tcPr>
            <w:tcW w:w="977" w:type="dxa"/>
            <w:vAlign w:val="center"/>
          </w:tcPr>
          <w:p w14:paraId="54500BBE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1DDF6AF7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1F1751A3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5CA38DC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098270D9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14:paraId="6C2FE3BC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0440984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3D1E0A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448B40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14:paraId="181A7D43" w14:textId="77777777" w:rsidTr="00E27395">
        <w:tc>
          <w:tcPr>
            <w:tcW w:w="977" w:type="dxa"/>
          </w:tcPr>
          <w:p w14:paraId="6BF0690D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00FAF5E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36B8AB8F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659A647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F0D148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63D95D13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24D4A09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0C223A12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4B443A12" w14:textId="77777777"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14:paraId="1374B05D" w14:textId="77777777"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</w:t>
      </w:r>
      <w:proofErr w:type="gramStart"/>
      <w:r w:rsidR="001D1D3B">
        <w:t> 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proofErr w:type="spellStart"/>
      <w:r w:rsidR="001D1D3B">
        <w:t>synthèse</w:t>
      </w:r>
      <w:r w:rsidR="006B258A">
        <w:t>,</w:t>
      </w:r>
      <w:r w:rsidR="00AC718F">
        <w:t>AR</w:t>
      </w:r>
      <w:proofErr w:type="spellEnd"/>
      <w:r w:rsidR="00AC718F">
        <w:t>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14:paraId="7E9EA1DE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00AE4C3D" w14:textId="77777777" w:rsidTr="00774337">
        <w:tc>
          <w:tcPr>
            <w:tcW w:w="9060" w:type="dxa"/>
            <w:gridSpan w:val="2"/>
            <w:shd w:val="clear" w:color="auto" w:fill="F2F2F2"/>
          </w:tcPr>
          <w:p w14:paraId="26B4C9CC" w14:textId="77777777"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FF4B7A" w14:paraId="4E0AD074" w14:textId="77777777" w:rsidTr="00774337">
        <w:tc>
          <w:tcPr>
            <w:tcW w:w="2122" w:type="dxa"/>
            <w:shd w:val="clear" w:color="auto" w:fill="F2F2F2"/>
          </w:tcPr>
          <w:p w14:paraId="39AF6B52" w14:textId="77777777"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14:paraId="7149AEF2" w14:textId="77777777" w:rsidR="00B772C3" w:rsidRPr="00B772C3" w:rsidRDefault="00B772C3" w:rsidP="00B772C3">
            <w:pPr>
              <w:spacing w:after="0" w:line="240" w:lineRule="auto"/>
              <w:rPr>
                <w:lang w:val="en-US"/>
              </w:rPr>
            </w:pPr>
            <w:r w:rsidRPr="00B772C3">
              <w:rPr>
                <w:lang w:val="en-US"/>
              </w:rPr>
              <w:t xml:space="preserve">Moodle: </w:t>
            </w:r>
          </w:p>
          <w:p w14:paraId="634DAE91" w14:textId="175510EC" w:rsidR="00B772C3" w:rsidRPr="00B772C3" w:rsidRDefault="00B772C3" w:rsidP="00B12E80">
            <w:pPr>
              <w:spacing w:after="0" w:line="240" w:lineRule="auto"/>
              <w:rPr>
                <w:lang w:val="en-US"/>
              </w:rPr>
            </w:pPr>
            <w:r w:rsidRPr="00B772C3">
              <w:rPr>
                <w:lang w:val="en-US"/>
              </w:rPr>
              <w:t xml:space="preserve"> </w:t>
            </w:r>
            <w:hyperlink r:id="rId7" w:anchor="section-0" w:history="1">
              <w:r w:rsidRPr="007B0EA7">
                <w:rPr>
                  <w:rStyle w:val="Hyperlink"/>
                  <w:lang w:val="en-US"/>
                </w:rPr>
                <w:t>https://snv-courses.univ-setif.dz/course/view.php?id=469#section-0</w:t>
              </w:r>
            </w:hyperlink>
          </w:p>
          <w:p w14:paraId="19B4F43F" w14:textId="77777777" w:rsidR="0042399D" w:rsidRPr="00B772C3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6BBA2979" w14:textId="77777777" w:rsidTr="00774337">
        <w:tc>
          <w:tcPr>
            <w:tcW w:w="2122" w:type="dxa"/>
            <w:shd w:val="clear" w:color="auto" w:fill="F2F2F2"/>
          </w:tcPr>
          <w:p w14:paraId="0FEBDB7E" w14:textId="77777777"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14:paraId="66503315" w14:textId="77777777" w:rsidR="0042399D" w:rsidRPr="00774337" w:rsidRDefault="0042399D" w:rsidP="00774337">
            <w:pPr>
              <w:spacing w:after="0" w:line="240" w:lineRule="auto"/>
            </w:pPr>
          </w:p>
          <w:p w14:paraId="2DC4A35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52CA0378" w14:textId="77777777" w:rsidTr="00774337">
        <w:tc>
          <w:tcPr>
            <w:tcW w:w="2122" w:type="dxa"/>
            <w:shd w:val="clear" w:color="auto" w:fill="F2F2F2"/>
          </w:tcPr>
          <w:p w14:paraId="5FD5F8FF" w14:textId="77777777"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14:paraId="2EBE3A29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0452B3F3" w14:textId="77777777" w:rsidTr="00774337">
        <w:tc>
          <w:tcPr>
            <w:tcW w:w="2122" w:type="dxa"/>
            <w:shd w:val="clear" w:color="auto" w:fill="F2F2F2"/>
          </w:tcPr>
          <w:p w14:paraId="2AF404D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14:paraId="6E6B45D5" w14:textId="77777777" w:rsidR="0042399D" w:rsidRPr="00774337" w:rsidRDefault="0042399D" w:rsidP="00774337">
            <w:pPr>
              <w:spacing w:after="0" w:line="240" w:lineRule="auto"/>
            </w:pPr>
          </w:p>
          <w:p w14:paraId="2462FB62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102BFAF" w14:textId="77777777" w:rsidTr="00774337">
        <w:tc>
          <w:tcPr>
            <w:tcW w:w="2122" w:type="dxa"/>
            <w:shd w:val="clear" w:color="auto" w:fill="F2F2F2"/>
          </w:tcPr>
          <w:p w14:paraId="73CE207B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14:paraId="45C0F928" w14:textId="77777777" w:rsidR="0042399D" w:rsidRPr="00774337" w:rsidRDefault="0042399D" w:rsidP="00774337">
            <w:pPr>
              <w:spacing w:after="0" w:line="240" w:lineRule="auto"/>
            </w:pPr>
          </w:p>
          <w:p w14:paraId="172351B8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52998287" w14:textId="77777777" w:rsidTr="00774337">
        <w:tc>
          <w:tcPr>
            <w:tcW w:w="2122" w:type="dxa"/>
            <w:shd w:val="clear" w:color="auto" w:fill="F2F2F2"/>
          </w:tcPr>
          <w:p w14:paraId="21806D20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14:paraId="56E72237" w14:textId="77777777" w:rsidR="0042399D" w:rsidRPr="00774337" w:rsidRDefault="0042399D" w:rsidP="00774337">
            <w:pPr>
              <w:spacing w:after="0" w:line="240" w:lineRule="auto"/>
            </w:pPr>
          </w:p>
          <w:p w14:paraId="7C187DA8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66314F7B" w14:textId="77777777" w:rsidR="00D144DB" w:rsidRDefault="00D144DB" w:rsidP="00D144DB"/>
    <w:p w14:paraId="0CC304BE" w14:textId="77777777" w:rsidR="007E39E8" w:rsidRDefault="007E39E8" w:rsidP="00D144DB"/>
    <w:p w14:paraId="1CEBAE22" w14:textId="77777777" w:rsidR="00E018A1" w:rsidRDefault="00E018A1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ED0CB67" w14:textId="77777777" w:rsidTr="00774337">
        <w:tc>
          <w:tcPr>
            <w:tcW w:w="9060" w:type="dxa"/>
            <w:gridSpan w:val="2"/>
            <w:shd w:val="clear" w:color="auto" w:fill="F2F2F2"/>
          </w:tcPr>
          <w:p w14:paraId="22CB5D8E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LES ATTENTES</w:t>
            </w:r>
          </w:p>
        </w:tc>
      </w:tr>
      <w:tr w:rsidR="00673AFF" w:rsidRPr="00774337" w14:paraId="4EA2D4A6" w14:textId="77777777" w:rsidTr="00774337">
        <w:tc>
          <w:tcPr>
            <w:tcW w:w="2689" w:type="dxa"/>
            <w:vAlign w:val="center"/>
          </w:tcPr>
          <w:p w14:paraId="5B181ECF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14:paraId="0A8D997B" w14:textId="77777777" w:rsidR="00FF0A1E" w:rsidRDefault="00FF0A1E" w:rsidP="00FF0A1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0" w:firstLine="0"/>
              <w:jc w:val="both"/>
            </w:pPr>
            <w:r>
              <w:t>Améliorer la lecture des articles scientifiques en anglais, les comprendre et les analyser.</w:t>
            </w:r>
          </w:p>
          <w:p w14:paraId="7545AE04" w14:textId="77777777" w:rsidR="00FF0A1E" w:rsidRDefault="00FF0A1E" w:rsidP="00FF0A1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0" w:firstLine="0"/>
              <w:jc w:val="both"/>
            </w:pPr>
            <w:r>
              <w:t>Traduction d’articles dans la spécialité.</w:t>
            </w:r>
          </w:p>
          <w:p w14:paraId="0D31C159" w14:textId="6C4AF58A" w:rsidR="00FF0A1E" w:rsidRDefault="00F80B0D" w:rsidP="00FF0A1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0" w:firstLine="0"/>
              <w:jc w:val="both"/>
            </w:pPr>
            <w:r>
              <w:t>A</w:t>
            </w:r>
            <w:r w:rsidR="00FF0A1E">
              <w:t>cquisition d’un vocabulaire spécialisé suffisant pour développer les compétences nécessaires à leur future vie professionnelle.</w:t>
            </w:r>
          </w:p>
          <w:p w14:paraId="2B3941EC" w14:textId="79A0FA99" w:rsidR="00673AFF" w:rsidRPr="00774337" w:rsidRDefault="008373FE" w:rsidP="00F23A8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0" w:firstLine="0"/>
              <w:jc w:val="both"/>
            </w:pPr>
            <w:r>
              <w:t>P</w:t>
            </w:r>
            <w:r w:rsidR="00FF0A1E">
              <w:t>articipation à un débat sur un sujet scientifique.</w:t>
            </w:r>
          </w:p>
        </w:tc>
      </w:tr>
      <w:tr w:rsidR="00673AFF" w:rsidRPr="00774337" w14:paraId="5586F800" w14:textId="77777777" w:rsidTr="00774337">
        <w:tc>
          <w:tcPr>
            <w:tcW w:w="2689" w:type="dxa"/>
            <w:vAlign w:val="center"/>
          </w:tcPr>
          <w:p w14:paraId="57C4BCF2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14:paraId="34A1931D" w14:textId="77777777" w:rsidR="0030516C" w:rsidRDefault="0030516C" w:rsidP="006D081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72" w:firstLine="0"/>
              <w:jc w:val="both"/>
            </w:pPr>
            <w:r>
              <w:t>Utiliser la langue de manière flexible et efficace dans un contexte professionnel.</w:t>
            </w:r>
          </w:p>
          <w:p w14:paraId="35958D50" w14:textId="5F310F44" w:rsidR="0030516C" w:rsidRDefault="0030516C" w:rsidP="006D081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72" w:firstLine="0"/>
              <w:jc w:val="both"/>
            </w:pPr>
            <w:r>
              <w:t>Lecture et analyse systématiques de textes spécialisés</w:t>
            </w:r>
            <w:r w:rsidR="002212F1">
              <w:t>.</w:t>
            </w:r>
          </w:p>
          <w:p w14:paraId="455AFE5E" w14:textId="78239345" w:rsidR="0030516C" w:rsidRDefault="0030516C" w:rsidP="006D081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72" w:firstLine="0"/>
              <w:jc w:val="both"/>
            </w:pPr>
            <w:r>
              <w:t>Communiquer oralement avec spontanéité et fluidité pour permettre l’échange avec les étudiants</w:t>
            </w:r>
            <w:r w:rsidR="002212F1">
              <w:t>.</w:t>
            </w:r>
          </w:p>
          <w:p w14:paraId="014BD715" w14:textId="4EE77601" w:rsidR="00673AFF" w:rsidRPr="00774337" w:rsidRDefault="0030516C" w:rsidP="00F23A8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72" w:firstLine="0"/>
              <w:jc w:val="both"/>
            </w:pPr>
            <w:r>
              <w:t>Faire une présentation orale, poser des questions et y répondre</w:t>
            </w:r>
            <w:r w:rsidR="002212F1">
              <w:t>.</w:t>
            </w:r>
          </w:p>
        </w:tc>
      </w:tr>
    </w:tbl>
    <w:p w14:paraId="35E4FAC2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3FE2EE3" w14:textId="77777777" w:rsidTr="00774337">
        <w:tc>
          <w:tcPr>
            <w:tcW w:w="9060" w:type="dxa"/>
            <w:gridSpan w:val="2"/>
            <w:shd w:val="clear" w:color="auto" w:fill="F2F2F2"/>
          </w:tcPr>
          <w:p w14:paraId="2C74B2DA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FF4B7A" w14:paraId="3A899699" w14:textId="77777777" w:rsidTr="00774337">
        <w:tc>
          <w:tcPr>
            <w:tcW w:w="2689" w:type="dxa"/>
          </w:tcPr>
          <w:p w14:paraId="19597E34" w14:textId="77777777"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14:paraId="7B2AAD9B" w14:textId="77777777" w:rsidR="00550FE4" w:rsidRPr="00550FE4" w:rsidRDefault="00550FE4" w:rsidP="00B751D8">
            <w:pPr>
              <w:numPr>
                <w:ilvl w:val="0"/>
                <w:numId w:val="23"/>
              </w:numPr>
              <w:spacing w:after="0" w:line="240" w:lineRule="auto"/>
              <w:ind w:left="172" w:firstLine="0"/>
              <w:jc w:val="both"/>
            </w:pPr>
            <w:proofErr w:type="spellStart"/>
            <w:r w:rsidRPr="00550FE4">
              <w:t>Trouillon</w:t>
            </w:r>
            <w:proofErr w:type="spellEnd"/>
            <w:r w:rsidRPr="00550FE4">
              <w:t xml:space="preserve"> J-L. 2010. Chapitre 7. Enseigner l’anglais de spécialité In : Approches de l’anglais de spécialité. Perpignan : Presses universitaires de Perpignan, 267-279.</w:t>
            </w:r>
          </w:p>
          <w:p w14:paraId="2F531CCE" w14:textId="77777777" w:rsidR="00550FE4" w:rsidRPr="00550FE4" w:rsidRDefault="00550FE4" w:rsidP="00B751D8">
            <w:pPr>
              <w:numPr>
                <w:ilvl w:val="0"/>
                <w:numId w:val="23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550FE4">
              <w:rPr>
                <w:lang w:val="en-US"/>
              </w:rPr>
              <w:t>Swick E.2005. English Grammar for ESL Learners. Chicago, IL: McGraw-Hill.</w:t>
            </w:r>
          </w:p>
          <w:p w14:paraId="6823A54E" w14:textId="33C91611" w:rsidR="005F6BBF" w:rsidRPr="00B751D8" w:rsidRDefault="00550FE4" w:rsidP="00B751D8">
            <w:pPr>
              <w:numPr>
                <w:ilvl w:val="0"/>
                <w:numId w:val="23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550FE4">
              <w:rPr>
                <w:lang w:val="en-US"/>
              </w:rPr>
              <w:t xml:space="preserve">Day RA, </w:t>
            </w:r>
            <w:proofErr w:type="spellStart"/>
            <w:r w:rsidRPr="00550FE4">
              <w:rPr>
                <w:lang w:val="en-US"/>
              </w:rPr>
              <w:t>Sakaduski</w:t>
            </w:r>
            <w:proofErr w:type="spellEnd"/>
            <w:r w:rsidRPr="00550FE4">
              <w:rPr>
                <w:lang w:val="en-US"/>
              </w:rPr>
              <w:t xml:space="preserve"> N.2011.Scientific English: A Guide for Scientists and Other Professionals 3</w:t>
            </w:r>
            <w:r w:rsidRPr="00550FE4">
              <w:rPr>
                <w:vertAlign w:val="superscript"/>
                <w:lang w:val="en-US"/>
              </w:rPr>
              <w:t>rd</w:t>
            </w:r>
            <w:r w:rsidRPr="00550FE4">
              <w:rPr>
                <w:lang w:val="en-US"/>
              </w:rPr>
              <w:t xml:space="preserve"> Edition,248</w:t>
            </w:r>
            <w:r w:rsidR="00B751D8">
              <w:rPr>
                <w:lang w:val="en-US"/>
              </w:rPr>
              <w:t>.</w:t>
            </w:r>
          </w:p>
        </w:tc>
      </w:tr>
      <w:tr w:rsidR="004A3421" w:rsidRPr="00774337" w14:paraId="2CE1B16C" w14:textId="77777777" w:rsidTr="00774337">
        <w:tc>
          <w:tcPr>
            <w:tcW w:w="2689" w:type="dxa"/>
          </w:tcPr>
          <w:p w14:paraId="4B634FB0" w14:textId="77777777" w:rsidR="004A3421" w:rsidRPr="00774337" w:rsidRDefault="004A3421" w:rsidP="00774337">
            <w:pPr>
              <w:spacing w:after="0" w:line="240" w:lineRule="auto"/>
            </w:pPr>
            <w:r w:rsidRPr="00550FE4">
              <w:rPr>
                <w:lang w:val="en-US"/>
              </w:rPr>
              <w:t xml:space="preserve"> </w:t>
            </w:r>
            <w:r w:rsidRPr="00774337">
              <w:t>Articles</w:t>
            </w:r>
          </w:p>
        </w:tc>
        <w:tc>
          <w:tcPr>
            <w:tcW w:w="6371" w:type="dxa"/>
          </w:tcPr>
          <w:p w14:paraId="133D27E5" w14:textId="77777777" w:rsidR="00FE42B5" w:rsidRPr="00FE42B5" w:rsidRDefault="00FE42B5" w:rsidP="00B751D8">
            <w:pPr>
              <w:numPr>
                <w:ilvl w:val="0"/>
                <w:numId w:val="23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FE42B5">
              <w:t xml:space="preserve">Azevedo L. F. </w:t>
            </w:r>
            <w:r w:rsidRPr="00FE42B5">
              <w:rPr>
                <w:i/>
                <w:iCs/>
              </w:rPr>
              <w:t>et al</w:t>
            </w:r>
            <w:r w:rsidRPr="00FE42B5">
              <w:t>. 2011.« </w:t>
            </w:r>
            <w:r w:rsidRPr="00FE42B5">
              <w:rPr>
                <w:lang w:val="en-US"/>
              </w:rPr>
              <w:t xml:space="preserve">How to write a scientific paper – Writing the methods section,” Rev. Port. </w:t>
            </w:r>
            <w:proofErr w:type="spellStart"/>
            <w:r w:rsidRPr="00FE42B5">
              <w:rPr>
                <w:lang w:val="en-US"/>
              </w:rPr>
              <w:t>Pneumol</w:t>
            </w:r>
            <w:proofErr w:type="spellEnd"/>
            <w:r w:rsidRPr="00FE42B5">
              <w:rPr>
                <w:lang w:val="en-US"/>
              </w:rPr>
              <w:t xml:space="preserve">. 17(5), 232–238 </w:t>
            </w:r>
          </w:p>
          <w:p w14:paraId="2C3042C7" w14:textId="77777777" w:rsidR="00FE42B5" w:rsidRPr="00FE42B5" w:rsidRDefault="00FE42B5" w:rsidP="00B751D8">
            <w:pPr>
              <w:numPr>
                <w:ilvl w:val="0"/>
                <w:numId w:val="23"/>
              </w:numPr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r w:rsidRPr="00FE42B5">
              <w:rPr>
                <w:lang w:val="en-US"/>
              </w:rPr>
              <w:t xml:space="preserve">Kittredge R. 2002.Paraphrasing for condensation in journal </w:t>
            </w:r>
            <w:proofErr w:type="spellStart"/>
            <w:proofErr w:type="gramStart"/>
            <w:r w:rsidRPr="00FE42B5">
              <w:rPr>
                <w:lang w:val="en-US"/>
              </w:rPr>
              <w:t>abstracting,Journal</w:t>
            </w:r>
            <w:proofErr w:type="spellEnd"/>
            <w:proofErr w:type="gramEnd"/>
            <w:r w:rsidRPr="00FE42B5">
              <w:rPr>
                <w:lang w:val="en-US"/>
              </w:rPr>
              <w:t xml:space="preserve"> of Biomedical Informatics, 35( Issue 4) ,</w:t>
            </w:r>
          </w:p>
          <w:p w14:paraId="527E83D0" w14:textId="77777777" w:rsidR="00FE42B5" w:rsidRPr="00FE42B5" w:rsidRDefault="00FE42B5" w:rsidP="00B751D8">
            <w:pPr>
              <w:spacing w:after="0" w:line="240" w:lineRule="auto"/>
              <w:jc w:val="both"/>
              <w:rPr>
                <w:lang w:val="en-US"/>
              </w:rPr>
            </w:pPr>
            <w:r w:rsidRPr="00FE42B5">
              <w:rPr>
                <w:lang w:val="en-US"/>
              </w:rPr>
              <w:t>265-277.</w:t>
            </w:r>
          </w:p>
          <w:p w14:paraId="3C4975B1" w14:textId="5A93B341" w:rsidR="004A3421" w:rsidRPr="00774337" w:rsidRDefault="00FE42B5" w:rsidP="00B751D8">
            <w:pPr>
              <w:numPr>
                <w:ilvl w:val="0"/>
                <w:numId w:val="23"/>
              </w:numPr>
              <w:spacing w:after="0" w:line="240" w:lineRule="auto"/>
              <w:ind w:left="172" w:firstLine="0"/>
              <w:jc w:val="both"/>
            </w:pPr>
            <w:r w:rsidRPr="00FE42B5">
              <w:rPr>
                <w:lang w:val="en-US"/>
              </w:rPr>
              <w:t xml:space="preserve">Dhillon P. 2022. How to write a good scientific review article. FEBS J. 289(13):3592-3602. </w:t>
            </w:r>
            <w:proofErr w:type="spellStart"/>
            <w:r w:rsidRPr="00FE42B5">
              <w:rPr>
                <w:lang w:val="en-US"/>
              </w:rPr>
              <w:t>doi</w:t>
            </w:r>
            <w:proofErr w:type="spellEnd"/>
            <w:r w:rsidRPr="00FE42B5">
              <w:rPr>
                <w:lang w:val="en-US"/>
              </w:rPr>
              <w:t>: 10.1111/febs.16565.</w:t>
            </w:r>
          </w:p>
          <w:p w14:paraId="6934E27C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A6E7D" w14:paraId="039E03D1" w14:textId="77777777" w:rsidTr="00774337">
        <w:tc>
          <w:tcPr>
            <w:tcW w:w="2689" w:type="dxa"/>
          </w:tcPr>
          <w:p w14:paraId="6960582B" w14:textId="77777777"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14:paraId="302364F4" w14:textId="77777777" w:rsidR="004A3421" w:rsidRPr="00774337" w:rsidRDefault="004A3421" w:rsidP="00774337">
            <w:pPr>
              <w:spacing w:after="0" w:line="240" w:lineRule="auto"/>
            </w:pPr>
          </w:p>
          <w:p w14:paraId="58E4BDBB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5A74AACB" w14:textId="549316E9" w:rsidR="007A6E7D" w:rsidRPr="007A6E7D" w:rsidRDefault="007A6E7D" w:rsidP="007A6E7D">
            <w:pPr>
              <w:spacing w:after="0" w:line="240" w:lineRule="auto"/>
            </w:pPr>
            <w:r>
              <w:t>C</w:t>
            </w:r>
            <w:r w:rsidRPr="007A6E7D">
              <w:t xml:space="preserve">ours Dr. </w:t>
            </w:r>
            <w:proofErr w:type="spellStart"/>
            <w:r w:rsidRPr="007A6E7D">
              <w:t>Bourouba</w:t>
            </w:r>
            <w:proofErr w:type="spellEnd"/>
            <w:r w:rsidRPr="007A6E7D">
              <w:t xml:space="preserve"> R sur </w:t>
            </w:r>
            <w:proofErr w:type="gramStart"/>
            <w:r w:rsidRPr="007A6E7D">
              <w:t>Moodle:</w:t>
            </w:r>
            <w:proofErr w:type="gramEnd"/>
            <w:r w:rsidRPr="007A6E7D">
              <w:t xml:space="preserve"> </w:t>
            </w:r>
          </w:p>
          <w:p w14:paraId="69DAE9F9" w14:textId="164887EB" w:rsidR="004A3421" w:rsidRPr="008373FE" w:rsidRDefault="00000000" w:rsidP="00EB3323">
            <w:pPr>
              <w:spacing w:after="0" w:line="240" w:lineRule="auto"/>
            </w:pPr>
            <w:hyperlink r:id="rId8" w:anchor="section-0" w:history="1">
              <w:r w:rsidR="007A6E7D" w:rsidRPr="008373FE">
                <w:rPr>
                  <w:rStyle w:val="Hyperlink"/>
                </w:rPr>
                <w:t>https://snv-courses.univ-setif.dz/course/view.php?id=469#section-0</w:t>
              </w:r>
            </w:hyperlink>
          </w:p>
          <w:p w14:paraId="0E4EE46E" w14:textId="77777777" w:rsidR="005F6BBF" w:rsidRPr="008373FE" w:rsidRDefault="005F6BBF" w:rsidP="00774337">
            <w:pPr>
              <w:spacing w:after="0" w:line="240" w:lineRule="auto"/>
            </w:pPr>
          </w:p>
        </w:tc>
      </w:tr>
      <w:tr w:rsidR="004A3421" w:rsidRPr="00FF4B7A" w14:paraId="59A42A91" w14:textId="77777777" w:rsidTr="00774337">
        <w:tc>
          <w:tcPr>
            <w:tcW w:w="2689" w:type="dxa"/>
          </w:tcPr>
          <w:p w14:paraId="600510B6" w14:textId="77777777"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14:paraId="3D5F014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5793CEDD" w14:textId="77777777" w:rsidR="002C26F5" w:rsidRPr="002C26F5" w:rsidRDefault="00000000" w:rsidP="002C26F5">
            <w:pPr>
              <w:numPr>
                <w:ilvl w:val="0"/>
                <w:numId w:val="24"/>
              </w:numPr>
              <w:spacing w:after="0" w:line="240" w:lineRule="auto"/>
            </w:pPr>
            <w:hyperlink r:id="rId9" w:history="1">
              <w:r w:rsidR="002C26F5" w:rsidRPr="002C26F5">
                <w:rPr>
                  <w:rStyle w:val="Hyperlink"/>
                </w:rPr>
                <w:t>https://www.kibin.com/essay-writing-blog/how-to-summarize-an-article-the-smart-way/</w:t>
              </w:r>
            </w:hyperlink>
          </w:p>
          <w:p w14:paraId="5C73D6F7" w14:textId="77777777" w:rsidR="002C26F5" w:rsidRPr="002C26F5" w:rsidRDefault="00000000" w:rsidP="002C26F5">
            <w:pPr>
              <w:numPr>
                <w:ilvl w:val="0"/>
                <w:numId w:val="24"/>
              </w:numPr>
              <w:spacing w:after="0" w:line="240" w:lineRule="auto"/>
            </w:pPr>
            <w:hyperlink r:id="rId10" w:history="1">
              <w:r w:rsidR="002C26F5" w:rsidRPr="002C26F5">
                <w:rPr>
                  <w:rStyle w:val="Hyperlink"/>
                </w:rPr>
                <w:t>https://www.scribbr.com/working-with-sources/how-to-paraphrase/</w:t>
              </w:r>
            </w:hyperlink>
          </w:p>
          <w:p w14:paraId="714AB239" w14:textId="5C5B0E47" w:rsidR="005F6BBF" w:rsidRPr="005B1841" w:rsidRDefault="00000000" w:rsidP="005B1841">
            <w:pPr>
              <w:numPr>
                <w:ilvl w:val="0"/>
                <w:numId w:val="24"/>
              </w:numPr>
              <w:spacing w:after="0" w:line="240" w:lineRule="auto"/>
              <w:rPr>
                <w:lang w:val="en-US"/>
              </w:rPr>
            </w:pPr>
            <w:hyperlink r:id="rId11" w:history="1">
              <w:r w:rsidR="002C26F5" w:rsidRPr="002C26F5">
                <w:rPr>
                  <w:rStyle w:val="Hyperlink"/>
                  <w:lang w:val="en-US"/>
                </w:rPr>
                <w:t>Centre for Academic Achievement | Library and Learning Services | University of Leicester</w:t>
              </w:r>
            </w:hyperlink>
          </w:p>
        </w:tc>
      </w:tr>
    </w:tbl>
    <w:p w14:paraId="0A01F23E" w14:textId="77777777" w:rsidR="002D07C3" w:rsidRPr="002C26F5" w:rsidRDefault="002D07C3" w:rsidP="00D144DB">
      <w:pPr>
        <w:rPr>
          <w:lang w:val="en-US"/>
        </w:rPr>
      </w:pPr>
    </w:p>
    <w:p w14:paraId="07B6E7C7" w14:textId="496878E3" w:rsidR="009B73C9" w:rsidRDefault="008E14C3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E67A10" wp14:editId="76843815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154071518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AD2FF" w14:textId="77777777" w:rsidR="009B522E" w:rsidRPr="00BE6AF2" w:rsidRDefault="009B522E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67A1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101AD2FF" w14:textId="77777777" w:rsidR="009B522E" w:rsidRPr="00BE6AF2" w:rsidRDefault="009B522E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2018A"/>
    <w:multiLevelType w:val="hybridMultilevel"/>
    <w:tmpl w:val="715417D4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13543C50"/>
    <w:multiLevelType w:val="hybridMultilevel"/>
    <w:tmpl w:val="373ED46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50E06"/>
    <w:multiLevelType w:val="hybridMultilevel"/>
    <w:tmpl w:val="4CA4C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D1C7E"/>
    <w:multiLevelType w:val="hybridMultilevel"/>
    <w:tmpl w:val="6E7C10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C7DDF"/>
    <w:multiLevelType w:val="hybridMultilevel"/>
    <w:tmpl w:val="D6F4EA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E8DC28">
      <w:start w:val="12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61875C6"/>
    <w:multiLevelType w:val="hybridMultilevel"/>
    <w:tmpl w:val="F27ABC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F8638F5"/>
    <w:multiLevelType w:val="hybridMultilevel"/>
    <w:tmpl w:val="AE7C3F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3214E"/>
    <w:multiLevelType w:val="hybridMultilevel"/>
    <w:tmpl w:val="CAB8810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744433">
    <w:abstractNumId w:val="6"/>
  </w:num>
  <w:num w:numId="2" w16cid:durableId="1501584372">
    <w:abstractNumId w:val="5"/>
  </w:num>
  <w:num w:numId="3" w16cid:durableId="974139182">
    <w:abstractNumId w:val="5"/>
  </w:num>
  <w:num w:numId="4" w16cid:durableId="1158115524">
    <w:abstractNumId w:val="5"/>
  </w:num>
  <w:num w:numId="5" w16cid:durableId="952976227">
    <w:abstractNumId w:val="13"/>
  </w:num>
  <w:num w:numId="6" w16cid:durableId="262998403">
    <w:abstractNumId w:val="13"/>
  </w:num>
  <w:num w:numId="7" w16cid:durableId="1745489936">
    <w:abstractNumId w:val="13"/>
  </w:num>
  <w:num w:numId="8" w16cid:durableId="790246667">
    <w:abstractNumId w:val="13"/>
  </w:num>
  <w:num w:numId="9" w16cid:durableId="457534179">
    <w:abstractNumId w:val="13"/>
  </w:num>
  <w:num w:numId="10" w16cid:durableId="383910906">
    <w:abstractNumId w:val="13"/>
  </w:num>
  <w:num w:numId="11" w16cid:durableId="1908295024">
    <w:abstractNumId w:val="13"/>
  </w:num>
  <w:num w:numId="12" w16cid:durableId="1001007323">
    <w:abstractNumId w:val="11"/>
  </w:num>
  <w:num w:numId="13" w16cid:durableId="1480464289">
    <w:abstractNumId w:val="3"/>
  </w:num>
  <w:num w:numId="14" w16cid:durableId="847140925">
    <w:abstractNumId w:val="10"/>
  </w:num>
  <w:num w:numId="15" w16cid:durableId="411389237">
    <w:abstractNumId w:val="4"/>
  </w:num>
  <w:num w:numId="16" w16cid:durableId="294063472">
    <w:abstractNumId w:val="7"/>
  </w:num>
  <w:num w:numId="17" w16cid:durableId="1487817829">
    <w:abstractNumId w:val="2"/>
  </w:num>
  <w:num w:numId="18" w16cid:durableId="459152258">
    <w:abstractNumId w:val="0"/>
  </w:num>
  <w:num w:numId="19" w16cid:durableId="1233200084">
    <w:abstractNumId w:val="9"/>
  </w:num>
  <w:num w:numId="20" w16cid:durableId="1448892785">
    <w:abstractNumId w:val="1"/>
  </w:num>
  <w:num w:numId="21" w16cid:durableId="487017352">
    <w:abstractNumId w:val="12"/>
  </w:num>
  <w:num w:numId="22" w16cid:durableId="1055852216">
    <w:abstractNumId w:val="15"/>
  </w:num>
  <w:num w:numId="23" w16cid:durableId="970477453">
    <w:abstractNumId w:val="8"/>
  </w:num>
  <w:num w:numId="24" w16cid:durableId="13453290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71C0"/>
    <w:rsid w:val="00047B71"/>
    <w:rsid w:val="000A2139"/>
    <w:rsid w:val="000C19B5"/>
    <w:rsid w:val="000F57E1"/>
    <w:rsid w:val="00121DA8"/>
    <w:rsid w:val="00140DD3"/>
    <w:rsid w:val="00155865"/>
    <w:rsid w:val="001A00E1"/>
    <w:rsid w:val="001A338C"/>
    <w:rsid w:val="001B6C15"/>
    <w:rsid w:val="001D1D3B"/>
    <w:rsid w:val="001E12E7"/>
    <w:rsid w:val="001F298C"/>
    <w:rsid w:val="001F340A"/>
    <w:rsid w:val="002212F1"/>
    <w:rsid w:val="00236309"/>
    <w:rsid w:val="00277B9C"/>
    <w:rsid w:val="002A2A2A"/>
    <w:rsid w:val="002B378B"/>
    <w:rsid w:val="002B601C"/>
    <w:rsid w:val="002C26F5"/>
    <w:rsid w:val="002C67E7"/>
    <w:rsid w:val="002D07C3"/>
    <w:rsid w:val="0030516C"/>
    <w:rsid w:val="00323CE6"/>
    <w:rsid w:val="00333F0C"/>
    <w:rsid w:val="0037652F"/>
    <w:rsid w:val="003E5702"/>
    <w:rsid w:val="003F1728"/>
    <w:rsid w:val="00406172"/>
    <w:rsid w:val="0042399D"/>
    <w:rsid w:val="004331A8"/>
    <w:rsid w:val="00433B26"/>
    <w:rsid w:val="00457208"/>
    <w:rsid w:val="004A3421"/>
    <w:rsid w:val="004A6397"/>
    <w:rsid w:val="004D05ED"/>
    <w:rsid w:val="00525F3D"/>
    <w:rsid w:val="00550FE4"/>
    <w:rsid w:val="00595FC4"/>
    <w:rsid w:val="005A70B5"/>
    <w:rsid w:val="005B1841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D081E"/>
    <w:rsid w:val="006E6096"/>
    <w:rsid w:val="00733787"/>
    <w:rsid w:val="00765534"/>
    <w:rsid w:val="00770375"/>
    <w:rsid w:val="00774337"/>
    <w:rsid w:val="007A2B5F"/>
    <w:rsid w:val="007A62DA"/>
    <w:rsid w:val="007A6E7D"/>
    <w:rsid w:val="007C31EF"/>
    <w:rsid w:val="007E39E8"/>
    <w:rsid w:val="007F07BD"/>
    <w:rsid w:val="007F3496"/>
    <w:rsid w:val="008373FE"/>
    <w:rsid w:val="008631EA"/>
    <w:rsid w:val="00897F09"/>
    <w:rsid w:val="008A5F23"/>
    <w:rsid w:val="008C6A18"/>
    <w:rsid w:val="008C6E60"/>
    <w:rsid w:val="008E14C3"/>
    <w:rsid w:val="008E3982"/>
    <w:rsid w:val="008E67C3"/>
    <w:rsid w:val="008F297C"/>
    <w:rsid w:val="008F2FE9"/>
    <w:rsid w:val="00920663"/>
    <w:rsid w:val="00950DB8"/>
    <w:rsid w:val="0096267E"/>
    <w:rsid w:val="00964296"/>
    <w:rsid w:val="009A4FF8"/>
    <w:rsid w:val="009B522E"/>
    <w:rsid w:val="009B73C9"/>
    <w:rsid w:val="009E136F"/>
    <w:rsid w:val="00A0598F"/>
    <w:rsid w:val="00A274BD"/>
    <w:rsid w:val="00A51AD1"/>
    <w:rsid w:val="00A54588"/>
    <w:rsid w:val="00A55690"/>
    <w:rsid w:val="00A56080"/>
    <w:rsid w:val="00A85007"/>
    <w:rsid w:val="00AB6A9F"/>
    <w:rsid w:val="00AC718F"/>
    <w:rsid w:val="00AD5FD9"/>
    <w:rsid w:val="00B109A7"/>
    <w:rsid w:val="00B12E80"/>
    <w:rsid w:val="00B751D8"/>
    <w:rsid w:val="00B772C3"/>
    <w:rsid w:val="00BD008E"/>
    <w:rsid w:val="00BD3330"/>
    <w:rsid w:val="00BE6AF2"/>
    <w:rsid w:val="00BE7223"/>
    <w:rsid w:val="00BF1D48"/>
    <w:rsid w:val="00C61DA5"/>
    <w:rsid w:val="00C85F25"/>
    <w:rsid w:val="00CC0F9D"/>
    <w:rsid w:val="00CD0552"/>
    <w:rsid w:val="00CF6046"/>
    <w:rsid w:val="00D144DB"/>
    <w:rsid w:val="00D14FFF"/>
    <w:rsid w:val="00D4787E"/>
    <w:rsid w:val="00D75F05"/>
    <w:rsid w:val="00DA5FE6"/>
    <w:rsid w:val="00DB1B06"/>
    <w:rsid w:val="00E018A1"/>
    <w:rsid w:val="00E043A8"/>
    <w:rsid w:val="00E04AFD"/>
    <w:rsid w:val="00E27395"/>
    <w:rsid w:val="00E30CE9"/>
    <w:rsid w:val="00E41592"/>
    <w:rsid w:val="00EA6066"/>
    <w:rsid w:val="00EB3323"/>
    <w:rsid w:val="00EB5CDD"/>
    <w:rsid w:val="00EF486D"/>
    <w:rsid w:val="00F005B7"/>
    <w:rsid w:val="00F117CB"/>
    <w:rsid w:val="00F16536"/>
    <w:rsid w:val="00F23A89"/>
    <w:rsid w:val="00F30DB8"/>
    <w:rsid w:val="00F70E1D"/>
    <w:rsid w:val="00F80B0D"/>
    <w:rsid w:val="00F80FD2"/>
    <w:rsid w:val="00F90627"/>
    <w:rsid w:val="00FC3BB6"/>
    <w:rsid w:val="00FE42B5"/>
    <w:rsid w:val="00FF0A1E"/>
    <w:rsid w:val="00FF4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0E83"/>
  <w15:docId w15:val="{1473980F-BBE4-4A2E-991F-5A9EF0B9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25F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v-courses.univ-setif.dz/course/view.php?id=46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46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hyperlink" Target="https://le.ac.uk/library/academic-achieveme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cribbr.com/working-with-sources/how-to-paraphras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ibin.com/essay-writing-blog/how-to-summarize-an-article-the-smart-wa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F8A-BC51-42C6-8701-760794F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9</TotalTime>
  <Pages>3</Pages>
  <Words>732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31</cp:revision>
  <cp:lastPrinted>2023-02-19T12:06:00Z</cp:lastPrinted>
  <dcterms:created xsi:type="dcterms:W3CDTF">2023-12-10T16:54:00Z</dcterms:created>
  <dcterms:modified xsi:type="dcterms:W3CDTF">2023-12-27T22:29:00Z</dcterms:modified>
</cp:coreProperties>
</file>